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29" w:rsidRPr="008D1E4B" w:rsidRDefault="00BC7529" w:rsidP="00BC7529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C7529" w:rsidRPr="008D1E4B" w:rsidRDefault="00BC7529" w:rsidP="00BC7529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>УТВЕРЖДЕНА</w:t>
      </w:r>
    </w:p>
    <w:p w:rsidR="00BC7529" w:rsidRPr="008D1E4B" w:rsidRDefault="00BC7529" w:rsidP="00BC7529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>Приказом департамента образования</w:t>
      </w:r>
    </w:p>
    <w:p w:rsidR="00BC7529" w:rsidRPr="008D1E4B" w:rsidRDefault="00BC7529" w:rsidP="00BC7529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>Ямало-Ненецкого автономного округа</w:t>
      </w:r>
    </w:p>
    <w:p w:rsidR="00BC7529" w:rsidRPr="008D1E4B" w:rsidRDefault="00BC7529" w:rsidP="00BC7529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>от____________________2021 года №_______</w:t>
      </w:r>
    </w:p>
    <w:p w:rsidR="00BC7529" w:rsidRPr="008D1E4B" w:rsidRDefault="00BC7529" w:rsidP="00907C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AC2" w:rsidRPr="008D1E4B" w:rsidRDefault="00940AC2" w:rsidP="00907C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E4B">
        <w:rPr>
          <w:rFonts w:ascii="Times New Roman" w:hAnsi="Times New Roman" w:cs="Times New Roman"/>
          <w:b/>
          <w:sz w:val="24"/>
          <w:szCs w:val="24"/>
        </w:rPr>
        <w:t>ДОРОЖНА КАРТА</w:t>
      </w:r>
    </w:p>
    <w:p w:rsidR="00940AC2" w:rsidRPr="008D1E4B" w:rsidRDefault="00940AC2" w:rsidP="00907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E4B">
        <w:rPr>
          <w:rFonts w:ascii="Times New Roman" w:hAnsi="Times New Roman" w:cs="Times New Roman"/>
          <w:sz w:val="24"/>
          <w:szCs w:val="24"/>
        </w:rPr>
        <w:t xml:space="preserve">по реализации проекта «Совершенствование механизмов повышения функциональной грамотности обучающихся </w:t>
      </w:r>
      <w:r w:rsidR="009A7B0C" w:rsidRPr="008D1E4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D1E4B">
        <w:rPr>
          <w:rFonts w:ascii="Times New Roman" w:hAnsi="Times New Roman" w:cs="Times New Roman"/>
          <w:sz w:val="24"/>
          <w:szCs w:val="24"/>
        </w:rPr>
        <w:t>Ямало-Ненецкого автономного округа на 2021/2022 учебный год»</w:t>
      </w:r>
    </w:p>
    <w:p w:rsidR="008D4160" w:rsidRPr="008D1E4B" w:rsidRDefault="008D4160" w:rsidP="00907C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2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7934"/>
        <w:gridCol w:w="1422"/>
        <w:gridCol w:w="1984"/>
        <w:gridCol w:w="2978"/>
        <w:gridCol w:w="9"/>
      </w:tblGrid>
      <w:tr w:rsidR="00F0653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  <w:shd w:val="clear" w:color="auto" w:fill="D9D9D9"/>
          </w:tcPr>
          <w:p w:rsidR="00F06536" w:rsidRPr="008D1E4B" w:rsidRDefault="00F06536" w:rsidP="00252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4" w:type="dxa"/>
            <w:shd w:val="clear" w:color="auto" w:fill="D9D9D9"/>
          </w:tcPr>
          <w:p w:rsidR="00F06536" w:rsidRPr="008D1E4B" w:rsidRDefault="0090712A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реализации направления</w:t>
            </w:r>
          </w:p>
        </w:tc>
        <w:tc>
          <w:tcPr>
            <w:tcW w:w="1422" w:type="dxa"/>
            <w:shd w:val="clear" w:color="auto" w:fill="D9D9D9"/>
          </w:tcPr>
          <w:p w:rsidR="00F06536" w:rsidRPr="008D1E4B" w:rsidRDefault="00F06536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D9D9D9"/>
          </w:tcPr>
          <w:p w:rsidR="00F06536" w:rsidRPr="008D1E4B" w:rsidRDefault="00F06536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78" w:type="dxa"/>
            <w:shd w:val="clear" w:color="auto" w:fill="D9D9D9"/>
          </w:tcPr>
          <w:p w:rsidR="00F06536" w:rsidRPr="008D1E4B" w:rsidRDefault="00F06536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F06536" w:rsidRPr="008D1E4B" w:rsidTr="00B60086">
        <w:trPr>
          <w:trHeight w:val="20"/>
        </w:trPr>
        <w:tc>
          <w:tcPr>
            <w:tcW w:w="15320" w:type="dxa"/>
            <w:gridSpan w:val="6"/>
            <w:shd w:val="clear" w:color="auto" w:fill="FFFFFF"/>
          </w:tcPr>
          <w:p w:rsidR="00F06536" w:rsidRPr="008D1E4B" w:rsidRDefault="00F06536" w:rsidP="00907C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565C8A" w:rsidRPr="008D1E4B" w:rsidTr="00B60086">
        <w:trPr>
          <w:gridAfter w:val="1"/>
          <w:wAfter w:w="9" w:type="dxa"/>
          <w:trHeight w:val="70"/>
        </w:trPr>
        <w:tc>
          <w:tcPr>
            <w:tcW w:w="993" w:type="dxa"/>
          </w:tcPr>
          <w:p w:rsidR="00565C8A" w:rsidRPr="008D1E4B" w:rsidRDefault="00565C8A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318" w:type="dxa"/>
            <w:gridSpan w:val="4"/>
          </w:tcPr>
          <w:p w:rsidR="00565C8A" w:rsidRPr="008D1E4B" w:rsidRDefault="00565C8A" w:rsidP="00907C7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Управленческие решения. </w:t>
            </w:r>
            <w:r w:rsidRPr="008D1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Анализ управленческих решений</w:t>
            </w:r>
          </w:p>
        </w:tc>
      </w:tr>
      <w:tr w:rsidR="00565C8A" w:rsidRPr="008D1E4B" w:rsidTr="00B60086">
        <w:trPr>
          <w:gridAfter w:val="1"/>
          <w:wAfter w:w="9" w:type="dxa"/>
          <w:trHeight w:val="2354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pStyle w:val="Default"/>
            </w:pPr>
            <w:r w:rsidRPr="008D1E4B">
              <w:rPr>
                <w:rFonts w:eastAsia="Times New Roman"/>
              </w:rPr>
              <w:t>Разработка и утверждение плана мероприятий Ямало-Ненецкого автономного округа, направленных на формирование и оценку функциональной грамотности обучающихся на 2021 – 2022 учебный год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21 сентября 2021 г.</w:t>
            </w:r>
          </w:p>
        </w:tc>
        <w:tc>
          <w:tcPr>
            <w:tcW w:w="1984" w:type="dxa"/>
          </w:tcPr>
          <w:p w:rsidR="00565C8A" w:rsidRPr="008D1E4B" w:rsidRDefault="003F2062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>епартамент образования Ямало-Ненецкого автономного округа (далее - ДО ЯНАО)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окружной план мероприятий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муниципальных планов мероприятий, направленных на формирование и оценку функциональной грамотности обучающихся на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  <w:p w:rsidR="00565C8A" w:rsidRPr="008D1E4B" w:rsidRDefault="00565C8A" w:rsidP="00907C7B">
            <w:pPr>
              <w:pStyle w:val="Default"/>
              <w:rPr>
                <w:rFonts w:eastAsia="Times New Roman"/>
              </w:rPr>
            </w:pP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27 сентября 2021 г.</w:t>
            </w:r>
          </w:p>
        </w:tc>
        <w:tc>
          <w:tcPr>
            <w:tcW w:w="1984" w:type="dxa"/>
          </w:tcPr>
          <w:p w:rsidR="00565C8A" w:rsidRPr="008D1E4B" w:rsidRDefault="003F2062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>рганы местного самоуправления, осуществляющие управление в сфере образования (далее – ОМСУ)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утверждены муниципальные планы мероприятий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планов мероприятия по формированию и оценке функциональной грамотности обучающихся на уровне образовательных организаций на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  <w:p w:rsidR="00565C8A" w:rsidRPr="008D1E4B" w:rsidRDefault="00565C8A" w:rsidP="0090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01 октября 2021 г.</w:t>
            </w:r>
          </w:p>
        </w:tc>
        <w:tc>
          <w:tcPr>
            <w:tcW w:w="1984" w:type="dxa"/>
          </w:tcPr>
          <w:p w:rsidR="00565C8A" w:rsidRPr="008D1E4B" w:rsidRDefault="003F2062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>бщеобразовательные организации (далее – ОО)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утверждены планы мероприятий на уровне образовательных организаций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7934" w:type="dxa"/>
          </w:tcPr>
          <w:p w:rsidR="00565C8A" w:rsidRPr="008D1E4B" w:rsidRDefault="00421663" w:rsidP="0087120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8D1E4B">
              <w:rPr>
                <w:b w:val="0"/>
                <w:sz w:val="24"/>
                <w:szCs w:val="24"/>
                <w:shd w:val="clear" w:color="auto" w:fill="F8F9FA"/>
              </w:rPr>
              <w:t>Обсуждение в</w:t>
            </w:r>
            <w:r w:rsidR="00565C8A" w:rsidRPr="008D1E4B">
              <w:rPr>
                <w:b w:val="0"/>
                <w:sz w:val="24"/>
                <w:szCs w:val="24"/>
                <w:shd w:val="clear" w:color="auto" w:fill="F8F9FA"/>
              </w:rPr>
              <w:t>несени</w:t>
            </w:r>
            <w:r w:rsidRPr="008D1E4B">
              <w:rPr>
                <w:b w:val="0"/>
                <w:sz w:val="24"/>
                <w:szCs w:val="24"/>
                <w:shd w:val="clear" w:color="auto" w:fill="F8F9FA"/>
              </w:rPr>
              <w:t>я</w:t>
            </w:r>
            <w:r w:rsidR="00565C8A" w:rsidRPr="008D1E4B">
              <w:rPr>
                <w:b w:val="0"/>
                <w:sz w:val="24"/>
                <w:szCs w:val="24"/>
                <w:shd w:val="clear" w:color="auto" w:fill="F8F9FA"/>
              </w:rPr>
              <w:t xml:space="preserve"> функциональной грамотности в показатели </w:t>
            </w:r>
            <w:r w:rsidR="00565C8A" w:rsidRPr="008D1E4B">
              <w:rPr>
                <w:b w:val="0"/>
                <w:bCs w:val="0"/>
                <w:color w:val="000000"/>
                <w:sz w:val="24"/>
                <w:szCs w:val="24"/>
              </w:rPr>
              <w:t>механизмов управления качеством образования</w:t>
            </w:r>
            <w:r w:rsidRPr="008D1E4B">
              <w:rPr>
                <w:b w:val="0"/>
                <w:bCs w:val="0"/>
                <w:color w:val="000000"/>
                <w:sz w:val="24"/>
                <w:szCs w:val="24"/>
              </w:rPr>
              <w:t xml:space="preserve"> в рамках </w:t>
            </w:r>
            <w:r w:rsidR="0087120E" w:rsidRPr="008D1E4B">
              <w:rPr>
                <w:b w:val="0"/>
                <w:sz w:val="24"/>
                <w:szCs w:val="24"/>
              </w:rPr>
              <w:t xml:space="preserve">стратегической </w:t>
            </w:r>
            <w:r w:rsidR="0087120E" w:rsidRPr="008D1E4B">
              <w:rPr>
                <w:b w:val="0"/>
                <w:sz w:val="24"/>
                <w:szCs w:val="24"/>
              </w:rPr>
              <w:lastRenderedPageBreak/>
              <w:t>сессии департамента образования Ямало-Ненецкого автономного округа «Итоги и планы»</w:t>
            </w:r>
          </w:p>
        </w:tc>
        <w:tc>
          <w:tcPr>
            <w:tcW w:w="1422" w:type="dxa"/>
            <w:vAlign w:val="center"/>
          </w:tcPr>
          <w:p w:rsidR="00565C8A" w:rsidRPr="008D1E4B" w:rsidRDefault="00421663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>ябрь 2021 г.</w:t>
            </w:r>
          </w:p>
        </w:tc>
        <w:tc>
          <w:tcPr>
            <w:tcW w:w="1984" w:type="dxa"/>
            <w:vAlign w:val="center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ДО ЯНАО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Внесение функциональной </w:t>
            </w: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 xml:space="preserve">грамотности в показатели </w:t>
            </w: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механизмов управления качеством образования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1.1.5.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методических совещаний с муниципальными органами управления образованием по вопросам формирования и оценки функциональной грамотности, обучающихся  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 в течение 2021-2022 учебного года</w:t>
            </w:r>
          </w:p>
        </w:tc>
        <w:tc>
          <w:tcPr>
            <w:tcW w:w="1984" w:type="dxa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ДО ЯНАО,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Ямало-Ненецкого автономного округа «Региональный институт развития образования» (далее – РИРО)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методические совещания с муниципальными органами управления образованием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7934" w:type="dxa"/>
          </w:tcPr>
          <w:p w:rsidR="009C74A6" w:rsidRPr="008D1E4B" w:rsidRDefault="009C74A6" w:rsidP="00D12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базы данных обучающихся 8-9 классов 2021-2022 учебного года на основе баз данных, содержащихся в АИС </w:t>
            </w:r>
            <w:r w:rsid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C7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Сетевой город.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565C8A" w:rsidRPr="008D1E4B" w:rsidRDefault="003F2062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>осударственное казённое учреждение Ямало-Ненецкого автономного округа «Региональный центр оценки качества образования» (далее – РЦОКО),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Сформирована база данных обучающихся 8-9 классов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1.1.7.</w:t>
            </w:r>
          </w:p>
        </w:tc>
        <w:tc>
          <w:tcPr>
            <w:tcW w:w="7934" w:type="dxa"/>
          </w:tcPr>
          <w:p w:rsidR="00565C8A" w:rsidRPr="008D1E4B" w:rsidRDefault="00565C8A" w:rsidP="00D12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базы данных учителей, участвующих в формировании функциональной грамотности обучающихся 8-9 классов 2021-2022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 по 6 направлениям: читательская грамотность, математическая грамотность, финансовая грамотность, естественнонаучная грамотность, креативное мышление, глобальные компетенции</w:t>
            </w:r>
            <w:r w:rsid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D12354" w:rsidRP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основе баз данных, содержащихся в АИС </w:t>
            </w:r>
            <w:r w:rsid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12354" w:rsidRP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Сетевой город. Образование</w:t>
            </w:r>
            <w:r w:rsidR="00D12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lastRenderedPageBreak/>
              <w:t>декабрь 2021 г.</w:t>
            </w:r>
          </w:p>
        </w:tc>
        <w:tc>
          <w:tcPr>
            <w:tcW w:w="1984" w:type="dxa"/>
          </w:tcPr>
          <w:p w:rsidR="00D034A7" w:rsidRPr="008D1E4B" w:rsidRDefault="00D034A7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Сформирование базы данных учителей,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участвующих в формировании функциональной грамотности обучающихся 8-9 классов 2021-2022 учебного года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565C8A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</w:tcPr>
          <w:p w:rsidR="00565C8A" w:rsidRPr="008D1E4B" w:rsidRDefault="00565C8A" w:rsidP="0090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реализации планов мероприятий, направленных на формирование и оценку функциональной грамотности обучающихся на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 в муниципалитетах и в образовательных организациях автономного округа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2</w:t>
            </w:r>
            <w:r w:rsidR="00DF64E9" w:rsidRPr="008D1E4B">
              <w:rPr>
                <w:sz w:val="24"/>
                <w:szCs w:val="24"/>
              </w:rPr>
              <w:t>0</w:t>
            </w:r>
            <w:r w:rsidRPr="008D1E4B">
              <w:rPr>
                <w:sz w:val="24"/>
                <w:szCs w:val="24"/>
              </w:rPr>
              <w:t xml:space="preserve"> </w:t>
            </w:r>
            <w:r w:rsidR="00DF64E9" w:rsidRPr="008D1E4B">
              <w:rPr>
                <w:sz w:val="24"/>
                <w:szCs w:val="24"/>
              </w:rPr>
              <w:t>янва</w:t>
            </w:r>
            <w:r w:rsidRPr="008D1E4B">
              <w:rPr>
                <w:sz w:val="24"/>
                <w:szCs w:val="24"/>
              </w:rPr>
              <w:t>ря 202</w:t>
            </w:r>
            <w:r w:rsidR="00DF64E9" w:rsidRPr="008D1E4B">
              <w:rPr>
                <w:sz w:val="24"/>
                <w:szCs w:val="24"/>
              </w:rPr>
              <w:t>2</w:t>
            </w:r>
            <w:r w:rsidRPr="008D1E4B">
              <w:rPr>
                <w:sz w:val="24"/>
                <w:szCs w:val="24"/>
              </w:rPr>
              <w:t xml:space="preserve"> г.</w:t>
            </w:r>
          </w:p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15 июня 2022 г.</w:t>
            </w:r>
          </w:p>
        </w:tc>
        <w:tc>
          <w:tcPr>
            <w:tcW w:w="1984" w:type="dxa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 отчет реализации планов мероприятий в муниципалитетах и в образовательных организациях автономного округа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реализации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мероприятий Ямало-Ненецкого автономного округа, направленных на формирование и оценку функциональной грамотности обучающихся на 2021 – 2022 учебный год</w:t>
            </w:r>
          </w:p>
        </w:tc>
        <w:tc>
          <w:tcPr>
            <w:tcW w:w="1422" w:type="dxa"/>
          </w:tcPr>
          <w:p w:rsidR="00565C8A" w:rsidRPr="008D1E4B" w:rsidRDefault="00565C8A" w:rsidP="00C24FF0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 xml:space="preserve">1 </w:t>
            </w:r>
            <w:r w:rsidR="00C24FF0" w:rsidRPr="008D1E4B">
              <w:rPr>
                <w:sz w:val="24"/>
                <w:szCs w:val="24"/>
              </w:rPr>
              <w:t>февр</w:t>
            </w:r>
            <w:r w:rsidRPr="008D1E4B">
              <w:rPr>
                <w:sz w:val="24"/>
                <w:szCs w:val="24"/>
              </w:rPr>
              <w:t>а</w:t>
            </w:r>
            <w:r w:rsidR="00C24FF0" w:rsidRPr="008D1E4B">
              <w:rPr>
                <w:sz w:val="24"/>
                <w:szCs w:val="24"/>
              </w:rPr>
              <w:t>л</w:t>
            </w:r>
            <w:r w:rsidRPr="008D1E4B">
              <w:rPr>
                <w:sz w:val="24"/>
                <w:szCs w:val="24"/>
              </w:rPr>
              <w:t>я 2022 г.</w:t>
            </w:r>
          </w:p>
        </w:tc>
        <w:tc>
          <w:tcPr>
            <w:tcW w:w="1984" w:type="dxa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 отчет реализации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мероприятий Ямало-Ненецкого автономного округа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pStyle w:val="Default"/>
            </w:pPr>
            <w:r w:rsidRPr="008D1E4B">
              <w:t>Обновление Положения о региональной оценке качества образования (РСОКО) с учетом требований в рамках совершенствование механизмов повышения функциональной грамотности обучающихся на 2021/2022 учебный год</w:t>
            </w:r>
          </w:p>
        </w:tc>
        <w:tc>
          <w:tcPr>
            <w:tcW w:w="1422" w:type="dxa"/>
          </w:tcPr>
          <w:p w:rsidR="00565C8A" w:rsidRPr="008D1E4B" w:rsidRDefault="00565C8A" w:rsidP="00907C7B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январь 2022 г.</w:t>
            </w:r>
          </w:p>
        </w:tc>
        <w:tc>
          <w:tcPr>
            <w:tcW w:w="1984" w:type="dxa"/>
          </w:tcPr>
          <w:p w:rsidR="00565C8A" w:rsidRPr="008D1E4B" w:rsidRDefault="00B94F37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  <w:r w:rsidR="00565C8A"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Положение</w:t>
            </w: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РСОКО</w:t>
            </w:r>
          </w:p>
        </w:tc>
      </w:tr>
      <w:tr w:rsidR="00D64D6D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64D6D" w:rsidRPr="008D1E4B" w:rsidRDefault="000A76C7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1.1.10</w:t>
            </w:r>
            <w:r w:rsidR="001A3995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4" w:type="dxa"/>
          </w:tcPr>
          <w:p w:rsidR="00D64D6D" w:rsidRPr="008D1E4B" w:rsidRDefault="00D64D6D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Разработка и введение в учебные планы образовательных организаций дополнительных курсов по формированию конкретных видов функциональной грамотности. Определение места курсов в учебном плане</w:t>
            </w:r>
          </w:p>
        </w:tc>
        <w:tc>
          <w:tcPr>
            <w:tcW w:w="1422" w:type="dxa"/>
          </w:tcPr>
          <w:p w:rsidR="00D64D6D" w:rsidRPr="008D1E4B" w:rsidRDefault="00E47D32" w:rsidP="00907C7B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до 01 сентября </w:t>
            </w:r>
            <w:r w:rsidR="00D64D6D"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2022 г.</w:t>
            </w:r>
          </w:p>
        </w:tc>
        <w:tc>
          <w:tcPr>
            <w:tcW w:w="1984" w:type="dxa"/>
          </w:tcPr>
          <w:p w:rsidR="00524B77" w:rsidRPr="008D1E4B" w:rsidRDefault="00D64D6D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64D6D" w:rsidRPr="008D1E4B" w:rsidRDefault="00D64D6D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64D6D" w:rsidRPr="008D1E4B" w:rsidRDefault="00D64D6D" w:rsidP="00907C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 учебные планы образовательных организаций введены дополнительные курсы по формированию видов функциональной грамотности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1.1.11</w:t>
            </w:r>
            <w:r w:rsidR="000A76C7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4" w:type="dxa"/>
          </w:tcPr>
          <w:p w:rsidR="00565C8A" w:rsidRPr="008D1E4B" w:rsidRDefault="00565C8A" w:rsidP="00907C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Анализ реализации мероприятий по повышению качества обучения функциональной грамотности в области чтения, естественно-научной и математической грамотности на основе результатов мониторинговых исследований в Ямало-Ненецком автономном округе в 2021-2022 учебном году</w:t>
            </w:r>
          </w:p>
        </w:tc>
        <w:tc>
          <w:tcPr>
            <w:tcW w:w="1422" w:type="dxa"/>
            <w:vAlign w:val="center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30 июля 2022 г.</w:t>
            </w:r>
          </w:p>
        </w:tc>
        <w:tc>
          <w:tcPr>
            <w:tcW w:w="1984" w:type="dxa"/>
            <w:vAlign w:val="center"/>
          </w:tcPr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565C8A" w:rsidRPr="008D1E4B" w:rsidRDefault="00565C8A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565C8A" w:rsidRPr="008D1E4B" w:rsidRDefault="00565C8A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Аналитический отчет</w:t>
            </w:r>
          </w:p>
        </w:tc>
      </w:tr>
      <w:tr w:rsidR="002B2181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2B2181" w:rsidRPr="008D1E4B" w:rsidRDefault="002B2181" w:rsidP="001A3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A3995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8" w:type="dxa"/>
            <w:gridSpan w:val="4"/>
          </w:tcPr>
          <w:p w:rsidR="002B2181" w:rsidRPr="008D1E4B" w:rsidRDefault="002B2181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Аналитическая работа</w:t>
            </w:r>
          </w:p>
        </w:tc>
      </w:tr>
      <w:tr w:rsidR="007E6FD0" w:rsidRPr="008D1E4B" w:rsidTr="00B60086">
        <w:trPr>
          <w:gridAfter w:val="1"/>
          <w:wAfter w:w="9" w:type="dxa"/>
          <w:trHeight w:val="994"/>
        </w:trPr>
        <w:tc>
          <w:tcPr>
            <w:tcW w:w="993" w:type="dxa"/>
          </w:tcPr>
          <w:p w:rsidR="007E6FD0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7934" w:type="dxa"/>
          </w:tcPr>
          <w:p w:rsidR="007E6FD0" w:rsidRPr="008D1E4B" w:rsidRDefault="007E6FD0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вторичного анализа исследования 2019 года в 8-9 классах </w:t>
            </w:r>
            <w:r w:rsidRPr="008D1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определения направлений работы по формированию функциональной грамотности в образовательных организациях автономного округа.</w:t>
            </w:r>
          </w:p>
        </w:tc>
        <w:tc>
          <w:tcPr>
            <w:tcW w:w="1422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7E6FD0" w:rsidRPr="008D1E4B" w:rsidRDefault="007E6FD0" w:rsidP="00C96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96452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2978" w:type="dxa"/>
          </w:tcPr>
          <w:p w:rsidR="007E6FD0" w:rsidRPr="008D1E4B" w:rsidRDefault="007E6FD0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7E6FD0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7E6FD0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934" w:type="dxa"/>
          </w:tcPr>
          <w:p w:rsidR="007E6FD0" w:rsidRPr="008D1E4B" w:rsidRDefault="007E6FD0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Анализ результатов мониторингового исследования по оценке готовности пятиклассников к обучению в основной школе в соответствии с ФГОС (читательская грамотность)</w:t>
            </w:r>
          </w:p>
        </w:tc>
        <w:tc>
          <w:tcPr>
            <w:tcW w:w="1422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</w:tcPr>
          <w:p w:rsidR="007E6FD0" w:rsidRPr="008D1E4B" w:rsidRDefault="007E6FD0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7E6FD0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7E6FD0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934" w:type="dxa"/>
          </w:tcPr>
          <w:p w:rsidR="007E6FD0" w:rsidRPr="008D1E4B" w:rsidRDefault="007E6FD0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Анализ результатов мониторингового исследования по оценке уровня функциональной грамотности обучающихся 7-х классов (читательская, математическая грамотность, естественнонаучная грамотность)</w:t>
            </w:r>
          </w:p>
        </w:tc>
        <w:tc>
          <w:tcPr>
            <w:tcW w:w="1422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</w:tcPr>
          <w:p w:rsidR="007E6FD0" w:rsidRPr="008D1E4B" w:rsidRDefault="007E6FD0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7E6FD0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7E6FD0" w:rsidRPr="008D1E4B" w:rsidRDefault="001A3995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7934" w:type="dxa"/>
          </w:tcPr>
          <w:p w:rsidR="007E6FD0" w:rsidRPr="008D1E4B" w:rsidRDefault="007E6FD0" w:rsidP="00907C7B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Анализ результатов мониторингового исследования по оценке компетентности в решении проблем обучающихся 10-х классов</w:t>
            </w:r>
          </w:p>
        </w:tc>
        <w:tc>
          <w:tcPr>
            <w:tcW w:w="1422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7E6FD0" w:rsidRPr="008D1E4B" w:rsidRDefault="007E6FD0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</w:tcPr>
          <w:p w:rsidR="007E6FD0" w:rsidRPr="008D1E4B" w:rsidRDefault="007E6FD0" w:rsidP="00907C7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C976CE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976CE" w:rsidRPr="008D1E4B" w:rsidRDefault="00C976CE" w:rsidP="00C53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53026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8" w:type="dxa"/>
            <w:gridSpan w:val="4"/>
          </w:tcPr>
          <w:p w:rsidR="00C976CE" w:rsidRPr="008D1E4B" w:rsidRDefault="00C976CE" w:rsidP="00907C7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C5302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53026" w:rsidRPr="008D1E4B" w:rsidRDefault="00C53026" w:rsidP="00C5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7934" w:type="dxa"/>
          </w:tcPr>
          <w:p w:rsidR="00C53026" w:rsidRPr="008D1E4B" w:rsidRDefault="00C53026" w:rsidP="00C53026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Проведение регионального родительского собрания по формированию функциональной грамотности учащихся</w:t>
            </w:r>
          </w:p>
        </w:tc>
        <w:tc>
          <w:tcPr>
            <w:tcW w:w="1422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апрель 2022 г.</w:t>
            </w:r>
          </w:p>
        </w:tc>
        <w:tc>
          <w:tcPr>
            <w:tcW w:w="1984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C53026" w:rsidRPr="008D1E4B" w:rsidRDefault="00C53026" w:rsidP="00C530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Проведено региональное родительское собрание</w:t>
            </w:r>
          </w:p>
        </w:tc>
      </w:tr>
      <w:tr w:rsidR="00C5302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53026" w:rsidRPr="008D1E4B" w:rsidRDefault="00C53026" w:rsidP="00C5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7934" w:type="dxa"/>
          </w:tcPr>
          <w:p w:rsidR="00C53026" w:rsidRPr="008D1E4B" w:rsidRDefault="00C53026" w:rsidP="00C53026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Создание популяризирующего видеоролика о значении функциональной грамотности в современной жизни</w:t>
            </w:r>
          </w:p>
        </w:tc>
        <w:tc>
          <w:tcPr>
            <w:tcW w:w="1422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ноябрь 2021 г.</w:t>
            </w:r>
          </w:p>
        </w:tc>
        <w:tc>
          <w:tcPr>
            <w:tcW w:w="1984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C53026" w:rsidRPr="008D1E4B" w:rsidRDefault="00C53026" w:rsidP="00C530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 популяризирующий видеоролик</w:t>
            </w:r>
          </w:p>
        </w:tc>
      </w:tr>
      <w:tr w:rsidR="00C5302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53026" w:rsidRPr="008D1E4B" w:rsidRDefault="00C53026" w:rsidP="00C5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7934" w:type="dxa"/>
          </w:tcPr>
          <w:p w:rsidR="00C53026" w:rsidRPr="008D1E4B" w:rsidRDefault="00C53026" w:rsidP="00C53026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Продвижение видеоролика о значении формирования функциональной грамотности в современной жизни в социальных сетях</w:t>
            </w:r>
          </w:p>
        </w:tc>
        <w:tc>
          <w:tcPr>
            <w:tcW w:w="1422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C53026" w:rsidRPr="008D1E4B" w:rsidRDefault="00C53026" w:rsidP="00C530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Продвижение видеоролика в социальных сетях</w:t>
            </w:r>
          </w:p>
        </w:tc>
      </w:tr>
      <w:tr w:rsidR="00C5302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53026" w:rsidRPr="008D1E4B" w:rsidRDefault="00C53026" w:rsidP="00C5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7934" w:type="dxa"/>
          </w:tcPr>
          <w:p w:rsidR="00C53026" w:rsidRPr="008D1E4B" w:rsidRDefault="00C53026" w:rsidP="00C53026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Создание серии </w:t>
            </w:r>
            <w:proofErr w:type="spellStart"/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видеоинтервью</w:t>
            </w:r>
            <w:proofErr w:type="spellEnd"/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посвященных вопросам формирования функциональной грамотности</w:t>
            </w:r>
          </w:p>
        </w:tc>
        <w:tc>
          <w:tcPr>
            <w:tcW w:w="1422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ноябрь-декабрь 2022 г.</w:t>
            </w:r>
          </w:p>
        </w:tc>
        <w:tc>
          <w:tcPr>
            <w:tcW w:w="1984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C53026" w:rsidRPr="008D1E4B" w:rsidRDefault="00C53026" w:rsidP="00C530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Создана серия </w:t>
            </w:r>
            <w:proofErr w:type="spellStart"/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видеоинтервью</w:t>
            </w:r>
            <w:proofErr w:type="spellEnd"/>
          </w:p>
        </w:tc>
      </w:tr>
      <w:tr w:rsidR="00C53026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C53026" w:rsidRPr="008D1E4B" w:rsidRDefault="00C53026" w:rsidP="00C53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7934" w:type="dxa"/>
          </w:tcPr>
          <w:p w:rsidR="00C53026" w:rsidRPr="008D1E4B" w:rsidRDefault="00C53026" w:rsidP="00C53026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Визуализация результатов исследований (создание информационных плакатов и размещение их в музеях, школах, детских садах)</w:t>
            </w:r>
          </w:p>
        </w:tc>
        <w:tc>
          <w:tcPr>
            <w:tcW w:w="1422" w:type="dxa"/>
          </w:tcPr>
          <w:p w:rsidR="00C53026" w:rsidRPr="008D1E4B" w:rsidRDefault="00FF00EA" w:rsidP="00C53026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C53026" w:rsidRPr="008D1E4B" w:rsidRDefault="00C53026" w:rsidP="00C53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C53026" w:rsidRPr="008D1E4B" w:rsidRDefault="00C53026" w:rsidP="00C530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Созданы информационные плакаты</w:t>
            </w:r>
          </w:p>
        </w:tc>
      </w:tr>
      <w:tr w:rsidR="00565C8A" w:rsidRPr="008D1E4B" w:rsidTr="00B60086">
        <w:trPr>
          <w:trHeight w:val="20"/>
        </w:trPr>
        <w:tc>
          <w:tcPr>
            <w:tcW w:w="15320" w:type="dxa"/>
            <w:gridSpan w:val="6"/>
          </w:tcPr>
          <w:p w:rsidR="00565C8A" w:rsidRPr="008D1E4B" w:rsidRDefault="00565C8A" w:rsidP="00907C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565C8A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8" w:type="dxa"/>
            <w:gridSpan w:val="4"/>
          </w:tcPr>
          <w:p w:rsidR="00565C8A" w:rsidRPr="008D1E4B" w:rsidRDefault="00565C8A" w:rsidP="00907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565C8A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565C8A" w:rsidRPr="008D1E4B" w:rsidRDefault="00565C8A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934" w:type="dxa"/>
          </w:tcPr>
          <w:p w:rsidR="00565C8A" w:rsidRPr="008D1E4B" w:rsidRDefault="0077327E" w:rsidP="00907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Проведению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422" w:type="dxa"/>
          </w:tcPr>
          <w:p w:rsidR="00565C8A" w:rsidRPr="008D1E4B" w:rsidRDefault="00F11D93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24B77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 2021 г.</w:t>
            </w:r>
          </w:p>
        </w:tc>
        <w:tc>
          <w:tcPr>
            <w:tcW w:w="1984" w:type="dxa"/>
          </w:tcPr>
          <w:p w:rsidR="009E11D3" w:rsidRPr="008D1E4B" w:rsidRDefault="009E11D3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274F" w:rsidRPr="008D1E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О,</w:t>
            </w:r>
          </w:p>
          <w:p w:rsidR="009E11D3" w:rsidRPr="008D1E4B" w:rsidRDefault="009E11D3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565C8A" w:rsidRPr="008D1E4B" w:rsidRDefault="009E11D3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565C8A" w:rsidRPr="008D1E4B" w:rsidRDefault="004F22BF" w:rsidP="0090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исследование</w:t>
            </w:r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системе повышения квалификации учителей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Составлены и реализуются индивидуальные планы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 развития педагогов</w:t>
            </w:r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Адресное (персонифицированное) повышение квалификации учителей</w:t>
            </w:r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обучению муниципальных и школьных команд по вопросам формирования и оценки функциональной грамотности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 2022 г.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Сформированы и обучены муниципальные и школьные команды</w:t>
            </w:r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обучающихся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Подготовлены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тьюторы</w:t>
            </w:r>
            <w:proofErr w:type="spellEnd"/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01369B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01369B" w:rsidRPr="008D1E4B" w:rsidRDefault="0001369B" w:rsidP="00013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7934" w:type="dxa"/>
          </w:tcPr>
          <w:p w:rsidR="0001369B" w:rsidRPr="008D1E4B" w:rsidRDefault="0001369B" w:rsidP="00013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программе ФГАОУ ДПО «Академия </w:t>
            </w:r>
            <w:proofErr w:type="spellStart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России» «Школа современного учителя» </w:t>
            </w:r>
          </w:p>
        </w:tc>
        <w:tc>
          <w:tcPr>
            <w:tcW w:w="1422" w:type="dxa"/>
          </w:tcPr>
          <w:p w:rsidR="0001369B" w:rsidRPr="008D1E4B" w:rsidRDefault="0001369B" w:rsidP="00013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сентябрь-ноябрь 2021 г.</w:t>
            </w:r>
          </w:p>
        </w:tc>
        <w:tc>
          <w:tcPr>
            <w:tcW w:w="1984" w:type="dxa"/>
          </w:tcPr>
          <w:p w:rsidR="0001369B" w:rsidRPr="008D1E4B" w:rsidRDefault="0001369B" w:rsidP="0001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01369B" w:rsidRPr="008D1E4B" w:rsidRDefault="0001369B" w:rsidP="0001369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967881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967881" w:rsidRPr="008D1E4B" w:rsidRDefault="00967881" w:rsidP="00013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1369B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1369B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4" w:type="dxa"/>
            <w:tcBorders>
              <w:right w:val="single" w:sz="4" w:space="0" w:color="auto"/>
            </w:tcBorders>
          </w:tcPr>
          <w:p w:rsidR="00967881" w:rsidRPr="008D1E4B" w:rsidRDefault="00967881" w:rsidP="00907C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практико-ориентированных курсов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967881" w:rsidRPr="008D1E4B" w:rsidRDefault="00967881" w:rsidP="00907C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67881" w:rsidRPr="008D1E4B" w:rsidRDefault="00967881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67881" w:rsidRPr="008D1E4B" w:rsidRDefault="00967881" w:rsidP="00907C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BD437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BD4377" w:rsidRPr="008D1E4B" w:rsidRDefault="0001369B" w:rsidP="0090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2.1.8.</w:t>
            </w:r>
            <w:r w:rsidR="00221B9E"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4" w:type="dxa"/>
          </w:tcPr>
          <w:p w:rsidR="00BD4377" w:rsidRPr="008D1E4B" w:rsidRDefault="00BD4377" w:rsidP="00907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КПК «Эффективные технологии и средства развития образовательной среды: стратегия и тактика применения </w:t>
            </w:r>
            <w:proofErr w:type="spellStart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учебному предмету </w:t>
            </w:r>
            <w:r w:rsidR="00A1584F"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математика» </w:t>
            </w:r>
          </w:p>
        </w:tc>
        <w:tc>
          <w:tcPr>
            <w:tcW w:w="1422" w:type="dxa"/>
          </w:tcPr>
          <w:p w:rsidR="00BD4377" w:rsidRPr="008D1E4B" w:rsidRDefault="00BD4377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с 13 по 24 сентября 2021г.</w:t>
            </w:r>
          </w:p>
        </w:tc>
        <w:tc>
          <w:tcPr>
            <w:tcW w:w="1984" w:type="dxa"/>
          </w:tcPr>
          <w:p w:rsidR="00BD4377" w:rsidRPr="008D1E4B" w:rsidRDefault="00BD4377" w:rsidP="00907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BD4377" w:rsidRPr="008D1E4B" w:rsidRDefault="00BD4377" w:rsidP="00907C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A952C2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A952C2" w:rsidRPr="008D1E4B" w:rsidRDefault="00A952C2" w:rsidP="00A9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2.1.8.2.</w:t>
            </w:r>
          </w:p>
        </w:tc>
        <w:tc>
          <w:tcPr>
            <w:tcW w:w="7934" w:type="dxa"/>
          </w:tcPr>
          <w:p w:rsidR="00A952C2" w:rsidRPr="008D1E4B" w:rsidRDefault="00A952C2" w:rsidP="00A95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КПК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и оценка функциональной грамотности обучающихся в образовательной организации (включая модули «естественнонаучная грамотность», «математическая грамотность», «читательская грамотность», «управленческий аспект»)»</w:t>
            </w:r>
          </w:p>
        </w:tc>
        <w:tc>
          <w:tcPr>
            <w:tcW w:w="1422" w:type="dxa"/>
          </w:tcPr>
          <w:p w:rsidR="00A952C2" w:rsidRPr="008D1E4B" w:rsidRDefault="007B512C" w:rsidP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952C2" w:rsidRPr="008D1E4B">
              <w:rPr>
                <w:rFonts w:ascii="Times New Roman" w:hAnsi="Times New Roman" w:cs="Times New Roman"/>
                <w:sz w:val="24"/>
                <w:szCs w:val="24"/>
              </w:rPr>
              <w:t>екабрь 2021 г.</w:t>
            </w:r>
          </w:p>
        </w:tc>
        <w:tc>
          <w:tcPr>
            <w:tcW w:w="1984" w:type="dxa"/>
          </w:tcPr>
          <w:p w:rsidR="00A952C2" w:rsidRPr="008D1E4B" w:rsidRDefault="00A952C2" w:rsidP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A952C2" w:rsidRPr="008D1E4B" w:rsidRDefault="00A952C2" w:rsidP="00A952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2.1.8.3.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КПК для управленческих команд ОО округа Формирование гибких навыков педагога как ресурс развития педагогической команды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2.1.8.4.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КПК «Функциональная грамотность как значимый результат обучения на уровне основного общего образования»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2.1.9.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КПК «Оценка образовательных достижений, обучающихся по модели PISA: актуальные проблемы и пути решения»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повышения квалификации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pStyle w:val="Default"/>
            </w:pPr>
            <w:r w:rsidRPr="008D1E4B">
              <w:t xml:space="preserve">Проведение для педагогов автономного округа 6 </w:t>
            </w:r>
            <w:proofErr w:type="spellStart"/>
            <w:r w:rsidRPr="008D1E4B">
              <w:t>микрокурсов</w:t>
            </w:r>
            <w:proofErr w:type="spellEnd"/>
            <w:r w:rsidRPr="008D1E4B">
              <w:t xml:space="preserve"> по направлениям формирования функциональной грамотности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pStyle w:val="a5"/>
              <w:rPr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в течение учебного 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направлениям формирования </w:t>
            </w:r>
            <w:r w:rsidRPr="008D1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функциональной грамотности проведено 6 </w:t>
            </w:r>
            <w:proofErr w:type="spellStart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микрокурсов</w:t>
            </w:r>
            <w:proofErr w:type="spellEnd"/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2.1.11.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Обучение педагогов образовательных организаций автономного округа использованию банка заданий в работе</w:t>
            </w:r>
          </w:p>
        </w:tc>
        <w:tc>
          <w:tcPr>
            <w:tcW w:w="1422" w:type="dxa"/>
          </w:tcPr>
          <w:p w:rsidR="00157327" w:rsidRPr="008D1E4B" w:rsidRDefault="00157327" w:rsidP="001A3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1A3914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Педагоги образовательных организаций автономного округа обучены использовать в работе банк заданий по функциональной грамоте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Организация и проведение стажировок педагогов автономного округа в образовательных организациях регионов демонстрирующие положительные результаты по формированию функциональной грамотности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Организация и проведение стажировок для педагогов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открытых уроков по вопросам формирования и оценки функциональной грамотности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открытые уроки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14318" w:type="dxa"/>
            <w:gridSpan w:val="4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Выявление и изучение региональных практик формирования функциональной грамотности в образовательных учреждениях автономного округа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Выявлены и изучены региональные практики формирования функциональной грамотности в образовательных учреждениях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Проведение анализа успешных региональных практик развития функциональной грамотности учащихся в образовательных учреждениях автономного округа</w:t>
            </w:r>
          </w:p>
        </w:tc>
        <w:tc>
          <w:tcPr>
            <w:tcW w:w="1422" w:type="dxa"/>
          </w:tcPr>
          <w:p w:rsidR="00157327" w:rsidRPr="008D1E4B" w:rsidRDefault="00157327" w:rsidP="0045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4557C0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 анализ успешных региональных практик развития функциональной грамотности учащихся в образовательных учреждениях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Составление реестра успешных практик развития функциональной грамотности учащихся в образовательных учреждениях автономного округа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Реестр успешных практик развития функциональной грамотности учащихся в образовательных учреждениях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Описание практик успешных формирования функциональной грамотности учащихся в образовательных учреждениях автономного округа для руководителей образовательных учреждений и педагогов автономного округа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Составлено описание практик успешных формирования функциональной грамотности учащихся в образовательных учреждениях автономного округа для руководителей образовательных учреждений и педагогов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Распространение успешных региональные практик формирования функциональной грамотности учащихся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Диссеминация успешных региональные практик формирования функциональной грамотности учащихся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Создание регионального банка успешных региональных практик формирования функциональной грамотности учащихся в образовательных учреждениях автономного округа, в который будут включены успешные практики после введения ее в одной из школ автономного округа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 региональный банк успешных региональных практик формирования функциональной грамотности учащихся в образовательных учреждениях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Привлечение в качестве агентов влияния по вопросу формирования функциональной грамотности в образовательных учреждениях автономного округа участников проектов «Новый учитель Ямала», «Учитель для России», «Земский учитель»</w:t>
            </w:r>
          </w:p>
        </w:tc>
        <w:tc>
          <w:tcPr>
            <w:tcW w:w="1422" w:type="dxa"/>
          </w:tcPr>
          <w:p w:rsidR="00157327" w:rsidRPr="008D1E4B" w:rsidRDefault="00157327" w:rsidP="00832DCF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в течени</w:t>
            </w:r>
            <w:r w:rsidR="00832DCF">
              <w:rPr>
                <w:rStyle w:val="0pt"/>
                <w:rFonts w:eastAsiaTheme="minorHAnsi"/>
                <w:b w:val="0"/>
                <w:sz w:val="24"/>
                <w:szCs w:val="24"/>
              </w:rPr>
              <w:t>е</w:t>
            </w: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Участники проектов «Новый учитель Ямала», «Учитель для России», «Земский учитель» привлечены в качестве агентов влияния по </w:t>
            </w: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вопросу формирования функциональной грамотности в образовательных учреждениях автономного округа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2.2.8.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Включение в конкурсы профессионального мастерства педагогических работников конкурсных испытаний на креативность и глобальное мышление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157327" w:rsidRPr="008D1E4B" w:rsidRDefault="00CE4CD1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ЯНАО</w:t>
            </w:r>
            <w:r w:rsidR="00157327"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 конкурсы профессионального мастерства педагогических работников включены конкурсные испытания на креативность и глобальное мышление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Создание региональной инновационной площадки (РИП) на базе школы-интерната по формированию и оценке функциональной грамотности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Создана региональная инновационная площадка (РИП) по формированию функциональной грамотности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2.2.10.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Проведение для педагогов автономного округа олимпиады по функциональной грамотности</w:t>
            </w:r>
          </w:p>
          <w:p w:rsidR="00157327" w:rsidRPr="008D1E4B" w:rsidRDefault="00157327" w:rsidP="00157327">
            <w:pPr>
              <w:pStyle w:val="Default"/>
            </w:pPr>
          </w:p>
        </w:tc>
        <w:tc>
          <w:tcPr>
            <w:tcW w:w="1422" w:type="dxa"/>
          </w:tcPr>
          <w:p w:rsidR="00157327" w:rsidRPr="008D1E4B" w:rsidRDefault="00157327" w:rsidP="00157327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март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Для педагогов автономного округа проведена олимпиады по функциональной грамотности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2.2.11.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и работают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стажировочные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площадки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2.2.12.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организация работы ассоциаций, объединений, экспертных сообществ по вопросам формирования и оценки функциональной грамотности обучающихся</w:t>
            </w:r>
          </w:p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и работают ассоциации, объединения, экспертные сообщества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2.2.13.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страницы на сайте регионального института развития образования по формированию и оценке функциональной грамотности обучающихся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 и работает информационно-методический портал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14318" w:type="dxa"/>
            <w:gridSpan w:val="4"/>
          </w:tcPr>
          <w:p w:rsidR="00157327" w:rsidRPr="008D1E4B" w:rsidRDefault="00157327" w:rsidP="00157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157327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157327" w:rsidRPr="008D1E4B" w:rsidRDefault="00157327" w:rsidP="00157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7934" w:type="dxa"/>
          </w:tcPr>
          <w:p w:rsidR="00157327" w:rsidRPr="008D1E4B" w:rsidRDefault="00157327" w:rsidP="00157327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Обсуждение вопросов формирования функциональной грамотности на «Ноябрьском педагогическом форуме» </w:t>
            </w:r>
          </w:p>
        </w:tc>
        <w:tc>
          <w:tcPr>
            <w:tcW w:w="1422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29 октября 2021 г.</w:t>
            </w:r>
          </w:p>
        </w:tc>
        <w:tc>
          <w:tcPr>
            <w:tcW w:w="1984" w:type="dxa"/>
          </w:tcPr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157327" w:rsidRPr="008D1E4B" w:rsidRDefault="00157327" w:rsidP="0015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157327" w:rsidRPr="008D1E4B" w:rsidRDefault="00157327" w:rsidP="001573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Проведено Обсуждение вопросов формирования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Проведение заседания Окружного методического совета «Функциональная грамотность как объект диагностики: трудности и решения»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DD1D73" w:rsidRPr="008D1E4B" w:rsidRDefault="00DD1D73" w:rsidP="00DD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Заседание Окружного методического совета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Проведение ежегодной проектно-исследовательской конференции на базе одной из школ автономного округа (ШНОР, школ с необъективными результатами ВПР)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апрель 2022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РИРО, 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Проведена проектно-исследовательская сессия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 xml:space="preserve">Рассмотрение в рамках регионального совещания педагогов вопроса ведения в образовательный процесс функциональной грамотности </w:t>
            </w:r>
          </w:p>
          <w:p w:rsidR="00DD1D73" w:rsidRPr="008D1E4B" w:rsidRDefault="00DD1D73" w:rsidP="00DD1D73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сентябрь 2022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ДО ЯНАО, 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Style w:val="2"/>
                <w:rFonts w:eastAsiaTheme="minorHAnsi"/>
                <w:sz w:val="24"/>
                <w:szCs w:val="24"/>
              </w:rPr>
              <w:t>Рассмотрен вопрос ведения в образовательный процесс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14318" w:type="dxa"/>
            <w:gridSpan w:val="4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пособий, рекомендаций по вопросам формирования и оценки функциональной грамотности</w:t>
            </w:r>
            <w:r w:rsidR="0012168D"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особенностей ЯНАО (для школ-интернатов автономного округа)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пособий, рекомендаций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модульного курса «Развитие функциональной грамотности обучающихся» 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Разработан модульный курс, предназначенный для включения в программы для учителей-предметников, реализуемые ГАУ ДПО ЯНАО «РИРО»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во все </w:t>
            </w:r>
            <w:r w:rsidRPr="008D1E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8F9FA"/>
              </w:rPr>
              <w:t>программы</w:t>
            </w: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 повышения квалификации и программы профессиональной переподготовки модуля по развитию функциональной грамотности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pStyle w:val="a5"/>
              <w:rPr>
                <w:sz w:val="24"/>
                <w:szCs w:val="24"/>
              </w:rPr>
            </w:pPr>
            <w:r w:rsidRPr="008D1E4B">
              <w:rPr>
                <w:sz w:val="24"/>
                <w:szCs w:val="24"/>
              </w:rPr>
              <w:t>октябрь 2021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D1E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8F9FA"/>
              </w:rPr>
              <w:t>В программы</w:t>
            </w:r>
            <w:r w:rsidRPr="008D1E4B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 повышения квалификации и программы профессиональной переподготовки включен обязательный модуль по развитию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2.4.4.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Введение в КПК в качестве проектного задания для учителей разработку заданий по направлениям функциональной грамотности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pStyle w:val="a5"/>
              <w:rPr>
                <w:sz w:val="24"/>
                <w:szCs w:val="24"/>
              </w:rPr>
            </w:pPr>
            <w:r w:rsidRPr="008D1E4B">
              <w:rPr>
                <w:rStyle w:val="0pt"/>
                <w:rFonts w:eastAsiaTheme="minorHAnsi"/>
                <w:b w:val="0"/>
                <w:sz w:val="24"/>
                <w:szCs w:val="24"/>
              </w:rPr>
              <w:t>октябрь 2021 г.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РИРО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КПК включены проектные задания на разработку заданий по направлениям функциональной грамотности</w:t>
            </w:r>
          </w:p>
        </w:tc>
      </w:tr>
      <w:tr w:rsidR="00DD1D73" w:rsidRPr="008D1E4B" w:rsidTr="00B60086">
        <w:trPr>
          <w:trHeight w:val="20"/>
        </w:trPr>
        <w:tc>
          <w:tcPr>
            <w:tcW w:w="15320" w:type="dxa"/>
            <w:gridSpan w:val="6"/>
          </w:tcPr>
          <w:p w:rsidR="00DD1D73" w:rsidRPr="008D1E4B" w:rsidRDefault="00DD1D73" w:rsidP="00DD1D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14318" w:type="dxa"/>
            <w:gridSpan w:val="4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учебный процесс банка заданий по оценке функциональной грамотности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D1D73" w:rsidRPr="008D1E4B" w:rsidRDefault="00DD1D73" w:rsidP="00DD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учебный процесс внедрен банк заданий по оценке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14318" w:type="dxa"/>
            <w:gridSpan w:val="4"/>
          </w:tcPr>
          <w:p w:rsidR="00DD1D73" w:rsidRPr="008D1E4B" w:rsidRDefault="00DD1D73" w:rsidP="00DD1D7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Проведению региональных мониторинговых исследований по оценке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3.1.2.1.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мониторингового исследования по оценке готовности пятиклассников к обучению в основной школе в соответствии с ФГОС (читательская грамотность)</w:t>
            </w:r>
          </w:p>
        </w:tc>
        <w:tc>
          <w:tcPr>
            <w:tcW w:w="1422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984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  <w:vAlign w:val="center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Исследование 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3.1.2.2.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мониторингового исследования по оценке уровня функциональной грамотности обучающихся 7-х классов (читательская, математическая грамотность, естественнонаучная грамотность)</w:t>
            </w:r>
          </w:p>
        </w:tc>
        <w:tc>
          <w:tcPr>
            <w:tcW w:w="1422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1984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  <w:vAlign w:val="center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Исследование 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3.1.2.3.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мониторингового исследования по оценке компетентности в решении проблем обучающихся 10-х классов</w:t>
            </w:r>
          </w:p>
        </w:tc>
        <w:tc>
          <w:tcPr>
            <w:tcW w:w="1422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984" w:type="dxa"/>
            <w:vAlign w:val="center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  <w:tc>
          <w:tcPr>
            <w:tcW w:w="2978" w:type="dxa"/>
            <w:vAlign w:val="center"/>
          </w:tcPr>
          <w:p w:rsidR="00DD1D73" w:rsidRPr="008D1E4B" w:rsidRDefault="00DD1D73" w:rsidP="00DD1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Исследование 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4318" w:type="dxa"/>
            <w:gridSpan w:val="4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учебный процесс внедрен банк заданий по оценке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по решению контекстных задач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F26CB2" w:rsidRDefault="00F26CB2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РИРО,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ОМСУ,</w:t>
            </w:r>
          </w:p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по формированию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14318" w:type="dxa"/>
            <w:gridSpan w:val="4"/>
          </w:tcPr>
          <w:p w:rsidR="00DD1D73" w:rsidRPr="008D1E4B" w:rsidRDefault="00DD1D73" w:rsidP="00DD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D1D73" w:rsidRPr="008D1E4B" w:rsidRDefault="00F26CB2" w:rsidP="00DD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работе центров «Точка роста» формируется функциональная грамотность </w:t>
            </w:r>
          </w:p>
        </w:tc>
      </w:tr>
      <w:tr w:rsidR="00DD1D73" w:rsidRPr="008D1E4B" w:rsidTr="00B60086">
        <w:trPr>
          <w:gridAfter w:val="1"/>
          <w:wAfter w:w="9" w:type="dxa"/>
          <w:trHeight w:val="20"/>
        </w:trPr>
        <w:tc>
          <w:tcPr>
            <w:tcW w:w="993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7934" w:type="dxa"/>
          </w:tcPr>
          <w:p w:rsidR="00DD1D73" w:rsidRPr="008D1E4B" w:rsidRDefault="00DD1D73" w:rsidP="00DD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IT-КУБ</w:t>
            </w:r>
          </w:p>
        </w:tc>
        <w:tc>
          <w:tcPr>
            <w:tcW w:w="1422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DD1D73" w:rsidRPr="008D1E4B" w:rsidRDefault="00DD1D73" w:rsidP="00DD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78" w:type="dxa"/>
          </w:tcPr>
          <w:p w:rsidR="00DD1D73" w:rsidRPr="008D1E4B" w:rsidRDefault="00DD1D73" w:rsidP="00DD1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работе IT-</w:t>
            </w:r>
            <w:proofErr w:type="spellStart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КУБов</w:t>
            </w:r>
            <w:proofErr w:type="spellEnd"/>
            <w:r w:rsidRPr="008D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формируется функциональная грамотность</w:t>
            </w:r>
          </w:p>
        </w:tc>
      </w:tr>
    </w:tbl>
    <w:p w:rsidR="00F06536" w:rsidRPr="008D1E4B" w:rsidRDefault="00F06536" w:rsidP="00907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6536" w:rsidRPr="008D1E4B" w:rsidSect="00F06536">
      <w:pgSz w:w="16838" w:h="11906" w:orient="landscape" w:code="9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4EEE"/>
    <w:multiLevelType w:val="multilevel"/>
    <w:tmpl w:val="715650C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9E9"/>
    <w:multiLevelType w:val="multilevel"/>
    <w:tmpl w:val="732CE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9D04F9"/>
    <w:multiLevelType w:val="multilevel"/>
    <w:tmpl w:val="FE7EC5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44"/>
    <w:rsid w:val="000063BF"/>
    <w:rsid w:val="0001369B"/>
    <w:rsid w:val="00037CDB"/>
    <w:rsid w:val="00041A0C"/>
    <w:rsid w:val="00044D11"/>
    <w:rsid w:val="00050E71"/>
    <w:rsid w:val="0006645B"/>
    <w:rsid w:val="000A6C0F"/>
    <w:rsid w:val="000A76C7"/>
    <w:rsid w:val="000E28AF"/>
    <w:rsid w:val="000F1B7D"/>
    <w:rsid w:val="000F44AE"/>
    <w:rsid w:val="00100BE2"/>
    <w:rsid w:val="0011679D"/>
    <w:rsid w:val="0012168D"/>
    <w:rsid w:val="00157327"/>
    <w:rsid w:val="00184F08"/>
    <w:rsid w:val="00196989"/>
    <w:rsid w:val="001A3914"/>
    <w:rsid w:val="001A3995"/>
    <w:rsid w:val="001B528D"/>
    <w:rsid w:val="001B5F40"/>
    <w:rsid w:val="001C4CCE"/>
    <w:rsid w:val="001C7280"/>
    <w:rsid w:val="001D79A2"/>
    <w:rsid w:val="001F2F33"/>
    <w:rsid w:val="00201423"/>
    <w:rsid w:val="002073F8"/>
    <w:rsid w:val="00221B9E"/>
    <w:rsid w:val="0023172A"/>
    <w:rsid w:val="0023339B"/>
    <w:rsid w:val="002522B3"/>
    <w:rsid w:val="002655A6"/>
    <w:rsid w:val="002A0DF9"/>
    <w:rsid w:val="002B2181"/>
    <w:rsid w:val="002B58D5"/>
    <w:rsid w:val="002C4FD5"/>
    <w:rsid w:val="002D1FAA"/>
    <w:rsid w:val="002E6044"/>
    <w:rsid w:val="002F11EB"/>
    <w:rsid w:val="002F28AF"/>
    <w:rsid w:val="00311594"/>
    <w:rsid w:val="0031174A"/>
    <w:rsid w:val="00322E14"/>
    <w:rsid w:val="00326198"/>
    <w:rsid w:val="003323A0"/>
    <w:rsid w:val="00342144"/>
    <w:rsid w:val="00383C7F"/>
    <w:rsid w:val="00385DA0"/>
    <w:rsid w:val="00386F21"/>
    <w:rsid w:val="003A182D"/>
    <w:rsid w:val="003D2BE7"/>
    <w:rsid w:val="003E3010"/>
    <w:rsid w:val="003F0B76"/>
    <w:rsid w:val="003F2062"/>
    <w:rsid w:val="003F41A8"/>
    <w:rsid w:val="003F680C"/>
    <w:rsid w:val="00421663"/>
    <w:rsid w:val="004237A9"/>
    <w:rsid w:val="00443648"/>
    <w:rsid w:val="00444D92"/>
    <w:rsid w:val="004557C0"/>
    <w:rsid w:val="004578A8"/>
    <w:rsid w:val="00461F50"/>
    <w:rsid w:val="004B35E8"/>
    <w:rsid w:val="004D5C03"/>
    <w:rsid w:val="004E7C2F"/>
    <w:rsid w:val="004F22BF"/>
    <w:rsid w:val="004F5D1A"/>
    <w:rsid w:val="00504149"/>
    <w:rsid w:val="005149A8"/>
    <w:rsid w:val="00524B77"/>
    <w:rsid w:val="00533836"/>
    <w:rsid w:val="00537F6B"/>
    <w:rsid w:val="005474CF"/>
    <w:rsid w:val="00565C8A"/>
    <w:rsid w:val="0058665C"/>
    <w:rsid w:val="00594E4B"/>
    <w:rsid w:val="005954F9"/>
    <w:rsid w:val="005C4A9D"/>
    <w:rsid w:val="005D0259"/>
    <w:rsid w:val="005D3CA6"/>
    <w:rsid w:val="00620964"/>
    <w:rsid w:val="00621AF9"/>
    <w:rsid w:val="0062274F"/>
    <w:rsid w:val="00637DC1"/>
    <w:rsid w:val="006A5C66"/>
    <w:rsid w:val="006B5D67"/>
    <w:rsid w:val="006C4172"/>
    <w:rsid w:val="006C47DF"/>
    <w:rsid w:val="006D464E"/>
    <w:rsid w:val="006D4DFF"/>
    <w:rsid w:val="006E3AB6"/>
    <w:rsid w:val="006F319D"/>
    <w:rsid w:val="006F456C"/>
    <w:rsid w:val="007209D7"/>
    <w:rsid w:val="00720F56"/>
    <w:rsid w:val="00726624"/>
    <w:rsid w:val="0073279A"/>
    <w:rsid w:val="007408BB"/>
    <w:rsid w:val="0077327E"/>
    <w:rsid w:val="0078313B"/>
    <w:rsid w:val="00783404"/>
    <w:rsid w:val="00783A5E"/>
    <w:rsid w:val="00794148"/>
    <w:rsid w:val="007B1133"/>
    <w:rsid w:val="007B512C"/>
    <w:rsid w:val="007C000B"/>
    <w:rsid w:val="007D2314"/>
    <w:rsid w:val="007D7A1F"/>
    <w:rsid w:val="007E6FD0"/>
    <w:rsid w:val="007E72F9"/>
    <w:rsid w:val="00801437"/>
    <w:rsid w:val="008172FF"/>
    <w:rsid w:val="0082249A"/>
    <w:rsid w:val="00832DCF"/>
    <w:rsid w:val="0087120E"/>
    <w:rsid w:val="0087286C"/>
    <w:rsid w:val="0088476A"/>
    <w:rsid w:val="00891A8F"/>
    <w:rsid w:val="008A0DA3"/>
    <w:rsid w:val="008B5C36"/>
    <w:rsid w:val="008C02E8"/>
    <w:rsid w:val="008C7125"/>
    <w:rsid w:val="008D019F"/>
    <w:rsid w:val="008D1E4B"/>
    <w:rsid w:val="008D4160"/>
    <w:rsid w:val="008E6D7F"/>
    <w:rsid w:val="00902E04"/>
    <w:rsid w:val="0090712A"/>
    <w:rsid w:val="00907C7B"/>
    <w:rsid w:val="009124F5"/>
    <w:rsid w:val="009168AF"/>
    <w:rsid w:val="00921CA5"/>
    <w:rsid w:val="00923603"/>
    <w:rsid w:val="00940AC2"/>
    <w:rsid w:val="00954157"/>
    <w:rsid w:val="00967881"/>
    <w:rsid w:val="00971426"/>
    <w:rsid w:val="00973571"/>
    <w:rsid w:val="009A7B0C"/>
    <w:rsid w:val="009C74A6"/>
    <w:rsid w:val="009E11D3"/>
    <w:rsid w:val="00A1584F"/>
    <w:rsid w:val="00A23FC2"/>
    <w:rsid w:val="00A3477A"/>
    <w:rsid w:val="00A3535C"/>
    <w:rsid w:val="00A665D0"/>
    <w:rsid w:val="00A7468F"/>
    <w:rsid w:val="00A90F84"/>
    <w:rsid w:val="00A952C2"/>
    <w:rsid w:val="00A973CC"/>
    <w:rsid w:val="00AD783A"/>
    <w:rsid w:val="00B16DF9"/>
    <w:rsid w:val="00B40224"/>
    <w:rsid w:val="00B60086"/>
    <w:rsid w:val="00B65D5B"/>
    <w:rsid w:val="00B71972"/>
    <w:rsid w:val="00B94F37"/>
    <w:rsid w:val="00BA17F2"/>
    <w:rsid w:val="00BA1E73"/>
    <w:rsid w:val="00BC6D25"/>
    <w:rsid w:val="00BC7529"/>
    <w:rsid w:val="00BD4377"/>
    <w:rsid w:val="00BF0CA6"/>
    <w:rsid w:val="00C006B7"/>
    <w:rsid w:val="00C03BA8"/>
    <w:rsid w:val="00C24FF0"/>
    <w:rsid w:val="00C36EBB"/>
    <w:rsid w:val="00C42872"/>
    <w:rsid w:val="00C53026"/>
    <w:rsid w:val="00C90F69"/>
    <w:rsid w:val="00C92DD8"/>
    <w:rsid w:val="00C96452"/>
    <w:rsid w:val="00C976CE"/>
    <w:rsid w:val="00CD1D4D"/>
    <w:rsid w:val="00CE3141"/>
    <w:rsid w:val="00CE4CD1"/>
    <w:rsid w:val="00CF729D"/>
    <w:rsid w:val="00D034A7"/>
    <w:rsid w:val="00D06E02"/>
    <w:rsid w:val="00D12354"/>
    <w:rsid w:val="00D24F15"/>
    <w:rsid w:val="00D4782A"/>
    <w:rsid w:val="00D6400E"/>
    <w:rsid w:val="00D64D6D"/>
    <w:rsid w:val="00DD1D73"/>
    <w:rsid w:val="00DE3B6B"/>
    <w:rsid w:val="00DF64E9"/>
    <w:rsid w:val="00DF7096"/>
    <w:rsid w:val="00E067F8"/>
    <w:rsid w:val="00E15E6B"/>
    <w:rsid w:val="00E47D32"/>
    <w:rsid w:val="00E53C6B"/>
    <w:rsid w:val="00E65065"/>
    <w:rsid w:val="00E81961"/>
    <w:rsid w:val="00EA4CC9"/>
    <w:rsid w:val="00F05BCB"/>
    <w:rsid w:val="00F06536"/>
    <w:rsid w:val="00F11D93"/>
    <w:rsid w:val="00F24AA0"/>
    <w:rsid w:val="00F26CB2"/>
    <w:rsid w:val="00F31239"/>
    <w:rsid w:val="00F31D61"/>
    <w:rsid w:val="00F54F48"/>
    <w:rsid w:val="00F623E6"/>
    <w:rsid w:val="00F775BB"/>
    <w:rsid w:val="00F81CF6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9492"/>
  <w15:chartTrackingRefBased/>
  <w15:docId w15:val="{737CC119-9C7B-4587-BA77-3397EDAC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6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2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CF72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Другое_"/>
    <w:basedOn w:val="a0"/>
    <w:link w:val="a5"/>
    <w:rsid w:val="00CF72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CF729D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0pt">
    <w:name w:val="Основной текст + Полужирный;Интервал 0 pt"/>
    <w:basedOn w:val="a0"/>
    <w:rsid w:val="00A90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16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2"/>
    <w:basedOn w:val="a0"/>
    <w:rsid w:val="004F5D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618D8-D29F-4122-AF84-20BBB788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11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447</cp:revision>
  <dcterms:created xsi:type="dcterms:W3CDTF">2021-12-04T12:34:00Z</dcterms:created>
  <dcterms:modified xsi:type="dcterms:W3CDTF">2021-12-15T03:38:00Z</dcterms:modified>
</cp:coreProperties>
</file>